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74" w:rsidRDefault="00074B74" w:rsidP="00074B74">
      <w:pPr>
        <w:jc w:val="center"/>
        <w:rPr>
          <w:rFonts w:ascii="方正小标宋简体" w:eastAsia="方正小标宋简体" w:hAnsi="黑体" w:cs="黑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附件1：陕西省农业协同创新与推广联盟2017</w:t>
      </w:r>
      <w:r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</w:rPr>
        <w:t>年重大科技项目下拨经费表</w:t>
      </w:r>
    </w:p>
    <w:tbl>
      <w:tblPr>
        <w:tblW w:w="14216" w:type="dxa"/>
        <w:jc w:val="center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530"/>
        <w:gridCol w:w="946"/>
        <w:gridCol w:w="5103"/>
        <w:gridCol w:w="1843"/>
        <w:gridCol w:w="1241"/>
        <w:gridCol w:w="1842"/>
      </w:tblGrid>
      <w:tr w:rsidR="00074B74" w:rsidTr="00BD3587">
        <w:trPr>
          <w:trHeight w:val="64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执行期限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年下拨金额</w:t>
            </w:r>
          </w:p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60%</w:t>
            </w: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074B74" w:rsidTr="00BD3587">
        <w:trPr>
          <w:trHeight w:val="60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薛吉全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玉米种质陕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群、陕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群协同创新与利用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074B74" w:rsidTr="00BD3587">
        <w:trPr>
          <w:trHeight w:val="57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李志西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果品资源全面转化技术集成与推广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074B74" w:rsidTr="00BD3587">
        <w:trPr>
          <w:trHeight w:val="59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动科学院</w:t>
            </w:r>
            <w:bookmarkStart w:id="0" w:name="_GoBack"/>
            <w:bookmarkEnd w:id="0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呼天明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奶牛养殖区种植业结构调整及草畜一体化研究与示范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074B74" w:rsidTr="00BD3587">
        <w:trPr>
          <w:trHeight w:val="54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刘占德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陕南秦巴山区猕猴桃种质资源调查收集保存与新品种示范推广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074B74" w:rsidTr="00BD3587">
        <w:trPr>
          <w:trHeight w:val="53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榆林市农科院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黑登照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马铃薯水肥精准技术体系研究集成与应用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074B74" w:rsidTr="00BD3587">
        <w:trPr>
          <w:trHeight w:val="56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赵政阳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延川梁家河区域苹果新优品种示范基地建设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2018.12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074B74" w:rsidTr="00BD3587">
        <w:trPr>
          <w:trHeight w:val="57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夏显力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贫困地区农户农地流转减贫效应研究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2018.12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074B74" w:rsidTr="00BD3587">
        <w:trPr>
          <w:trHeight w:val="64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农业供给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侧结构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改革背景下陕西省新型农业经营体系构建研究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2018.12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074B74" w:rsidTr="00BD3587">
        <w:trPr>
          <w:trHeight w:val="645"/>
          <w:jc w:val="center"/>
        </w:trPr>
        <w:tc>
          <w:tcPr>
            <w:tcW w:w="1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4" w:rsidRDefault="00074B74" w:rsidP="00BD3587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</w:tr>
    </w:tbl>
    <w:p w:rsidR="00472B9C" w:rsidRDefault="00472B9C"/>
    <w:sectPr w:rsidR="00472B9C" w:rsidSect="00074B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74"/>
    <w:rsid w:val="00074B74"/>
    <w:rsid w:val="00472B9C"/>
    <w:rsid w:val="0091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7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qFormat/>
    <w:rsid w:val="0091318D"/>
    <w:pPr>
      <w:keepNext/>
      <w:keepLines/>
      <w:spacing w:beforeLines="50" w:afterLines="50"/>
      <w:jc w:val="left"/>
      <w:outlineLvl w:val="0"/>
    </w:pPr>
    <w:rPr>
      <w:rFonts w:ascii="Times New Roman" w:eastAsia="黑体" w:hAnsi="Times New Roman" w:cs="Times New Roman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1318D"/>
    <w:rPr>
      <w:rFonts w:ascii="Times New Roman" w:eastAsia="黑体" w:hAnsi="Times New Roman" w:cs="Times New Roman"/>
      <w:bCs/>
      <w:kern w:val="44"/>
      <w:sz w:val="28"/>
      <w:szCs w:val="44"/>
    </w:rPr>
  </w:style>
  <w:style w:type="paragraph" w:customStyle="1" w:styleId="2">
    <w:name w:val="标题2"/>
    <w:basedOn w:val="a"/>
    <w:next w:val="a"/>
    <w:qFormat/>
    <w:rsid w:val="0091318D"/>
    <w:pPr>
      <w:autoSpaceDE w:val="0"/>
      <w:autoSpaceDN w:val="0"/>
      <w:adjustRightInd w:val="0"/>
      <w:spacing w:beforeLines="50"/>
      <w:ind w:firstLineChars="200" w:firstLine="200"/>
      <w:jc w:val="left"/>
      <w:outlineLvl w:val="1"/>
    </w:pPr>
    <w:rPr>
      <w:rFonts w:ascii="黑体" w:eastAsia="黑体" w:hAnsi="黑体" w:cs="Times New Roman"/>
      <w:sz w:val="24"/>
      <w:szCs w:val="24"/>
    </w:rPr>
  </w:style>
  <w:style w:type="paragraph" w:customStyle="1" w:styleId="3">
    <w:name w:val="标题3"/>
    <w:basedOn w:val="a"/>
    <w:next w:val="a"/>
    <w:qFormat/>
    <w:rsid w:val="0091318D"/>
    <w:pPr>
      <w:autoSpaceDE w:val="0"/>
      <w:autoSpaceDN w:val="0"/>
      <w:adjustRightInd w:val="0"/>
      <w:spacing w:beforeLines="50"/>
      <w:ind w:firstLineChars="200" w:firstLine="200"/>
      <w:jc w:val="left"/>
      <w:outlineLvl w:val="2"/>
    </w:pPr>
    <w:rPr>
      <w:rFonts w:ascii="宋体" w:hAnsi="宋体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7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qFormat/>
    <w:rsid w:val="0091318D"/>
    <w:pPr>
      <w:keepNext/>
      <w:keepLines/>
      <w:spacing w:beforeLines="50" w:afterLines="50"/>
      <w:jc w:val="left"/>
      <w:outlineLvl w:val="0"/>
    </w:pPr>
    <w:rPr>
      <w:rFonts w:ascii="Times New Roman" w:eastAsia="黑体" w:hAnsi="Times New Roman" w:cs="Times New Roman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1318D"/>
    <w:rPr>
      <w:rFonts w:ascii="Times New Roman" w:eastAsia="黑体" w:hAnsi="Times New Roman" w:cs="Times New Roman"/>
      <w:bCs/>
      <w:kern w:val="44"/>
      <w:sz w:val="28"/>
      <w:szCs w:val="44"/>
    </w:rPr>
  </w:style>
  <w:style w:type="paragraph" w:customStyle="1" w:styleId="2">
    <w:name w:val="标题2"/>
    <w:basedOn w:val="a"/>
    <w:next w:val="a"/>
    <w:qFormat/>
    <w:rsid w:val="0091318D"/>
    <w:pPr>
      <w:autoSpaceDE w:val="0"/>
      <w:autoSpaceDN w:val="0"/>
      <w:adjustRightInd w:val="0"/>
      <w:spacing w:beforeLines="50"/>
      <w:ind w:firstLineChars="200" w:firstLine="200"/>
      <w:jc w:val="left"/>
      <w:outlineLvl w:val="1"/>
    </w:pPr>
    <w:rPr>
      <w:rFonts w:ascii="黑体" w:eastAsia="黑体" w:hAnsi="黑体" w:cs="Times New Roman"/>
      <w:sz w:val="24"/>
      <w:szCs w:val="24"/>
    </w:rPr>
  </w:style>
  <w:style w:type="paragraph" w:customStyle="1" w:styleId="3">
    <w:name w:val="标题3"/>
    <w:basedOn w:val="a"/>
    <w:next w:val="a"/>
    <w:qFormat/>
    <w:rsid w:val="0091318D"/>
    <w:pPr>
      <w:autoSpaceDE w:val="0"/>
      <w:autoSpaceDN w:val="0"/>
      <w:adjustRightInd w:val="0"/>
      <w:spacing w:beforeLines="50"/>
      <w:ind w:firstLineChars="200" w:firstLine="200"/>
      <w:jc w:val="left"/>
      <w:outlineLvl w:val="2"/>
    </w:pPr>
    <w:rPr>
      <w:rFonts w:ascii="宋体" w:hAnsi="宋体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谭荣花</dc:creator>
  <cp:lastModifiedBy>谭荣花</cp:lastModifiedBy>
  <cp:revision>1</cp:revision>
  <dcterms:created xsi:type="dcterms:W3CDTF">2017-06-06T02:24:00Z</dcterms:created>
  <dcterms:modified xsi:type="dcterms:W3CDTF">2017-06-06T02:27:00Z</dcterms:modified>
</cp:coreProperties>
</file>