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4" w:rsidRDefault="00865D54" w:rsidP="00865D54">
      <w:pPr>
        <w:rPr>
          <w:rFonts w:ascii="黑体" w:eastAsia="黑体" w:cs="Times New Roman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附件3</w:t>
      </w:r>
    </w:p>
    <w:p w:rsidR="00865D54" w:rsidRDefault="00865D54" w:rsidP="00865D54">
      <w:pPr>
        <w:rPr>
          <w:rFonts w:ascii="宋体" w:cs="Times New Roman"/>
          <w:b/>
          <w:bCs/>
          <w:sz w:val="28"/>
          <w:szCs w:val="28"/>
        </w:rPr>
      </w:pPr>
    </w:p>
    <w:p w:rsidR="00865D54" w:rsidRDefault="00865D54" w:rsidP="00865D5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陕西省农业协同创新与推广联盟</w:t>
      </w:r>
    </w:p>
    <w:p w:rsidR="00865D54" w:rsidRDefault="00865D54" w:rsidP="00865D54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2017年示范推广项目实施方案</w:t>
      </w:r>
    </w:p>
    <w:p w:rsidR="00865D54" w:rsidRDefault="00865D54" w:rsidP="00865D54">
      <w:pPr>
        <w:jc w:val="left"/>
        <w:rPr>
          <w:rFonts w:ascii="??_GB2312" w:eastAsia="Times New Roman" w:hAnsi="宋体" w:cs="Times New Roman"/>
          <w:b/>
          <w:bCs/>
          <w:sz w:val="32"/>
          <w:szCs w:val="32"/>
        </w:rPr>
      </w:pPr>
    </w:p>
    <w:p w:rsidR="00865D54" w:rsidRDefault="00865D54" w:rsidP="00865D54">
      <w:pPr>
        <w:jc w:val="left"/>
        <w:rPr>
          <w:rFonts w:ascii="??_GB2312" w:eastAsia="Times New Roman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项目名称：</w:t>
      </w:r>
    </w:p>
    <w:p w:rsidR="00865D54" w:rsidRDefault="00865D54" w:rsidP="00865D54">
      <w:pPr>
        <w:jc w:val="left"/>
        <w:rPr>
          <w:rFonts w:ascii="??_GB2312" w:eastAsia="Times New Roman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一、目的意义</w:t>
      </w:r>
    </w:p>
    <w:p w:rsidR="00865D54" w:rsidRDefault="00865D54" w:rsidP="00865D54">
      <w:pPr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二、项目内容、主要考核指标及预期成果</w:t>
      </w:r>
    </w:p>
    <w:p w:rsidR="00865D54" w:rsidRDefault="00865D54" w:rsidP="00865D54">
      <w:pPr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??_GB2312"/>
          <w:sz w:val="30"/>
          <w:szCs w:val="30"/>
        </w:rPr>
        <w:t xml:space="preserve">    1.</w:t>
      </w:r>
      <w:r>
        <w:rPr>
          <w:rFonts w:ascii="??_GB2312" w:eastAsia="Times New Roman" w:hAnsi="宋体" w:cs="Times New Roman"/>
          <w:sz w:val="30"/>
          <w:szCs w:val="30"/>
        </w:rPr>
        <w:t>详细说明项目年度工作内容、主要模式和路径等，能量化的指标应尽可能量化；</w:t>
      </w:r>
    </w:p>
    <w:p w:rsidR="00865D54" w:rsidRDefault="00865D54" w:rsidP="00865D54">
      <w:pPr>
        <w:ind w:firstLineChars="200" w:firstLine="600"/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??_GB2312"/>
          <w:sz w:val="30"/>
          <w:szCs w:val="30"/>
        </w:rPr>
        <w:t>2.</w:t>
      </w:r>
      <w:r>
        <w:rPr>
          <w:rFonts w:ascii="??_GB2312" w:eastAsia="Times New Roman" w:hAnsi="宋体" w:cs="Times New Roman"/>
          <w:sz w:val="30"/>
          <w:szCs w:val="30"/>
        </w:rPr>
        <w:t>详细说明主要考核指标（例如：示范推广的新品种、新技术、新模式的数量，核心示范的面积、规模，示范推广面积与效益，农业科技培训人数等量化指标）；</w:t>
      </w:r>
    </w:p>
    <w:p w:rsidR="00865D54" w:rsidRDefault="00865D54" w:rsidP="00865D54">
      <w:pPr>
        <w:ind w:firstLineChars="200" w:firstLine="600"/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??_GB2312"/>
          <w:sz w:val="30"/>
          <w:szCs w:val="30"/>
        </w:rPr>
        <w:t>3.</w:t>
      </w:r>
      <w:r>
        <w:rPr>
          <w:rFonts w:ascii="??_GB2312" w:eastAsia="Times New Roman" w:hAnsi="宋体" w:cs="Times New Roman"/>
          <w:sz w:val="30"/>
          <w:szCs w:val="30"/>
        </w:rPr>
        <w:t>详细说明项目完成预期达到的有形或无形成果，包括经济、社会、生态效益等。</w:t>
      </w:r>
    </w:p>
    <w:p w:rsidR="00865D54" w:rsidRDefault="00865D54" w:rsidP="00865D54">
      <w:pPr>
        <w:rPr>
          <w:rFonts w:ascii="??_GB2312" w:eastAsia="Times New Roman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三、计划进度和实施措施</w:t>
      </w:r>
    </w:p>
    <w:p w:rsidR="00865D54" w:rsidRDefault="00865D54" w:rsidP="00865D54">
      <w:pPr>
        <w:ind w:firstLine="570"/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Times New Roman"/>
          <w:sz w:val="30"/>
          <w:szCs w:val="30"/>
        </w:rPr>
        <w:t>分年度列出项目实施进度安排及年度主要目标，包括实施方案、组织措施等内容。</w:t>
      </w:r>
    </w:p>
    <w:p w:rsidR="00865D54" w:rsidRDefault="00865D54" w:rsidP="00865D54">
      <w:pPr>
        <w:rPr>
          <w:rFonts w:ascii="??_GB2312" w:eastAsia="Times New Roman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四、经费预算与主要支出计划</w:t>
      </w:r>
    </w:p>
    <w:p w:rsidR="00865D54" w:rsidRDefault="00865D54" w:rsidP="00865D54">
      <w:pPr>
        <w:rPr>
          <w:rFonts w:ascii="??_GB2312" w:eastAsia="Times New Roman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sz w:val="30"/>
          <w:szCs w:val="30"/>
        </w:rPr>
        <w:t>五、项目团队组成情况</w:t>
      </w:r>
    </w:p>
    <w:p w:rsidR="00865D54" w:rsidRDefault="00865D54" w:rsidP="00865D54">
      <w:pPr>
        <w:ind w:firstLine="585"/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??_GB2312"/>
          <w:sz w:val="30"/>
          <w:szCs w:val="30"/>
        </w:rPr>
        <w:t>1.</w:t>
      </w:r>
      <w:r>
        <w:rPr>
          <w:rFonts w:ascii="??_GB2312" w:eastAsia="Times New Roman" w:hAnsi="宋体" w:cs="Times New Roman"/>
          <w:sz w:val="30"/>
          <w:szCs w:val="30"/>
        </w:rPr>
        <w:t>项目负责人简况；</w:t>
      </w:r>
    </w:p>
    <w:p w:rsidR="00865D54" w:rsidRDefault="00865D54" w:rsidP="00865D54">
      <w:pPr>
        <w:ind w:firstLine="585"/>
        <w:rPr>
          <w:rFonts w:ascii="??_GB2312" w:eastAsia="Times New Roman" w:hAnsi="宋体" w:cs="Times New Roman"/>
          <w:sz w:val="30"/>
          <w:szCs w:val="30"/>
        </w:rPr>
      </w:pPr>
      <w:r>
        <w:rPr>
          <w:rFonts w:ascii="??_GB2312" w:eastAsia="Times New Roman" w:hAnsi="宋体" w:cs="??_GB2312"/>
          <w:sz w:val="30"/>
          <w:szCs w:val="30"/>
        </w:rPr>
        <w:t>2.</w:t>
      </w:r>
      <w:r>
        <w:rPr>
          <w:rFonts w:ascii="??_GB2312" w:eastAsia="Times New Roman" w:hAnsi="宋体" w:cs="Times New Roman"/>
          <w:sz w:val="30"/>
          <w:szCs w:val="30"/>
        </w:rPr>
        <w:t>团队其他人员数量、专业、分工等情况。</w:t>
      </w:r>
    </w:p>
    <w:p w:rsidR="004D6B17" w:rsidRPr="00865D54" w:rsidRDefault="004D6B17">
      <w:bookmarkStart w:id="0" w:name="_GoBack"/>
      <w:bookmarkEnd w:id="0"/>
    </w:p>
    <w:sectPr w:rsidR="004D6B17" w:rsidRPr="0086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50" w:rsidRDefault="00566450" w:rsidP="00865D54">
      <w:r>
        <w:separator/>
      </w:r>
    </w:p>
  </w:endnote>
  <w:endnote w:type="continuationSeparator" w:id="0">
    <w:p w:rsidR="00566450" w:rsidRDefault="00566450" w:rsidP="008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50" w:rsidRDefault="00566450" w:rsidP="00865D54">
      <w:r>
        <w:separator/>
      </w:r>
    </w:p>
  </w:footnote>
  <w:footnote w:type="continuationSeparator" w:id="0">
    <w:p w:rsidR="00566450" w:rsidRDefault="00566450" w:rsidP="0086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2"/>
    <w:rsid w:val="004D6B17"/>
    <w:rsid w:val="00566450"/>
    <w:rsid w:val="00865D54"/>
    <w:rsid w:val="00C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谭荣花</dc:creator>
  <cp:keywords/>
  <dc:description/>
  <cp:lastModifiedBy>谭荣花</cp:lastModifiedBy>
  <cp:revision>2</cp:revision>
  <dcterms:created xsi:type="dcterms:W3CDTF">2017-05-17T06:33:00Z</dcterms:created>
  <dcterms:modified xsi:type="dcterms:W3CDTF">2017-05-17T06:33:00Z</dcterms:modified>
</cp:coreProperties>
</file>